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3DA1A"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bookmarkStart w:id="0" w:name="_GoBack"/>
      <w:bookmarkEnd w:id="0"/>
      <w:r w:rsidRPr="00D12BAF">
        <w:rPr>
          <w:rFonts w:ascii="Arial" w:eastAsia="Times New Roman" w:hAnsi="Arial" w:cs="Arial"/>
          <w:b/>
          <w:bCs/>
          <w:color w:val="232323"/>
          <w:sz w:val="53"/>
          <w:szCs w:val="53"/>
          <w:lang w:eastAsia="en-CA"/>
        </w:rPr>
        <w:t>Sexual Assault</w:t>
      </w:r>
      <w:r>
        <w:rPr>
          <w:rFonts w:ascii="Arial" w:eastAsia="Times New Roman" w:hAnsi="Arial" w:cs="Arial"/>
          <w:b/>
          <w:bCs/>
          <w:color w:val="232323"/>
          <w:sz w:val="53"/>
          <w:szCs w:val="53"/>
          <w:lang w:eastAsia="en-CA"/>
        </w:rPr>
        <w:t xml:space="preserve"> </w:t>
      </w:r>
      <w:r>
        <w:rPr>
          <w:rFonts w:ascii="Arial" w:eastAsia="Times New Roman" w:hAnsi="Arial" w:cs="Arial"/>
          <w:color w:val="232323"/>
          <w:sz w:val="18"/>
          <w:szCs w:val="18"/>
          <w:lang w:eastAsia="en-CA"/>
        </w:rPr>
        <w:t xml:space="preserve">Source: </w:t>
      </w:r>
      <w:hyperlink r:id="rId4" w:history="1">
        <w:r w:rsidRPr="009633DE">
          <w:rPr>
            <w:rStyle w:val="Hyperlink"/>
            <w:rFonts w:ascii="Arial" w:eastAsia="Times New Roman" w:hAnsi="Arial" w:cs="Arial"/>
            <w:sz w:val="18"/>
            <w:szCs w:val="18"/>
            <w:lang w:eastAsia="en-CA"/>
          </w:rPr>
          <w:t>http://www.sexualityandu.ca/sexual-health/sex-and-the-law/sexual-assaul</w:t>
        </w:r>
      </w:hyperlink>
    </w:p>
    <w:p w14:paraId="4D52E838"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It is a myth (not true) that most sexual assaults involve a stranger who attacks a woman in a dark alleyway or park  or who breaks into a woman’s house or apartment to assault her. According to crime statistics, less that 20% of sexual assaults are committed by strangers. In other words</w:t>
      </w:r>
      <w:r w:rsidRPr="00795B24">
        <w:rPr>
          <w:rFonts w:ascii="Arial" w:eastAsia="Times New Roman" w:hAnsi="Arial" w:cs="Arial"/>
          <w:color w:val="232323"/>
          <w:sz w:val="18"/>
          <w:szCs w:val="18"/>
          <w:highlight w:val="yellow"/>
          <w:lang w:eastAsia="en-CA"/>
        </w:rPr>
        <w:t xml:space="preserve">, </w:t>
      </w:r>
      <w:r w:rsidRPr="00795B24">
        <w:rPr>
          <w:rFonts w:ascii="Arial" w:eastAsia="Times New Roman" w:hAnsi="Arial" w:cs="Arial"/>
          <w:b/>
          <w:color w:val="232323"/>
          <w:sz w:val="18"/>
          <w:szCs w:val="18"/>
          <w:highlight w:val="yellow"/>
          <w:lang w:eastAsia="en-CA"/>
        </w:rPr>
        <w:t>in more than 80%</w:t>
      </w:r>
      <w:r w:rsidRPr="00795B24">
        <w:rPr>
          <w:rFonts w:ascii="Arial" w:eastAsia="Times New Roman" w:hAnsi="Arial" w:cs="Arial"/>
          <w:color w:val="232323"/>
          <w:sz w:val="18"/>
          <w:szCs w:val="18"/>
          <w:highlight w:val="yellow"/>
          <w:lang w:eastAsia="en-CA"/>
        </w:rPr>
        <w:t xml:space="preserve"> of cases, a woman is assaulted by </w:t>
      </w:r>
      <w:r w:rsidRPr="00795B24">
        <w:rPr>
          <w:rFonts w:ascii="Arial" w:eastAsia="Times New Roman" w:hAnsi="Arial" w:cs="Arial"/>
          <w:b/>
          <w:color w:val="232323"/>
          <w:sz w:val="18"/>
          <w:szCs w:val="18"/>
          <w:highlight w:val="yellow"/>
          <w:lang w:eastAsia="en-CA"/>
        </w:rPr>
        <w:t>someone she knows</w:t>
      </w:r>
      <w:r w:rsidRPr="00D12BAF">
        <w:rPr>
          <w:rFonts w:ascii="Arial" w:eastAsia="Times New Roman" w:hAnsi="Arial" w:cs="Arial"/>
          <w:color w:val="232323"/>
          <w:sz w:val="18"/>
          <w:szCs w:val="18"/>
          <w:lang w:eastAsia="en-CA"/>
        </w:rPr>
        <w:t xml:space="preserve"> such as a friend or family member.</w:t>
      </w:r>
    </w:p>
    <w:p w14:paraId="00A37ED8"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 xml:space="preserve">Over </w:t>
      </w:r>
      <w:r w:rsidRPr="00795B24">
        <w:rPr>
          <w:rFonts w:ascii="Arial" w:eastAsia="Times New Roman" w:hAnsi="Arial" w:cs="Arial"/>
          <w:color w:val="232323"/>
          <w:sz w:val="18"/>
          <w:szCs w:val="18"/>
          <w:highlight w:val="yellow"/>
          <w:lang w:eastAsia="en-CA"/>
        </w:rPr>
        <w:t>three quarters of sexual assaults involve unwanted sexual touching, kissing, grabbing, or fondling.</w:t>
      </w:r>
      <w:r w:rsidRPr="00D12BAF">
        <w:rPr>
          <w:rFonts w:ascii="Arial" w:eastAsia="Times New Roman" w:hAnsi="Arial" w:cs="Arial"/>
          <w:color w:val="232323"/>
          <w:sz w:val="18"/>
          <w:szCs w:val="18"/>
          <w:lang w:eastAsia="en-CA"/>
        </w:rPr>
        <w:t xml:space="preserve"> In about 70% of sexual assaults, the victim is female and in close to 90%, the perpetrator is male. Young people are more likely than older people to be the victims of sexual assault. For example</w:t>
      </w:r>
      <w:r w:rsidRPr="00D12BAF">
        <w:rPr>
          <w:rFonts w:ascii="Arial" w:eastAsia="Times New Roman" w:hAnsi="Arial" w:cs="Arial"/>
          <w:b/>
          <w:color w:val="232323"/>
          <w:sz w:val="18"/>
          <w:szCs w:val="18"/>
          <w:lang w:eastAsia="en-CA"/>
        </w:rPr>
        <w:t>, people who are aged 15 to 24 are almost twice as likely to be sexually assaulted</w:t>
      </w:r>
      <w:r w:rsidRPr="00D12BAF">
        <w:rPr>
          <w:rFonts w:ascii="Arial" w:eastAsia="Times New Roman" w:hAnsi="Arial" w:cs="Arial"/>
          <w:color w:val="232323"/>
          <w:sz w:val="18"/>
          <w:szCs w:val="18"/>
          <w:lang w:eastAsia="en-CA"/>
        </w:rPr>
        <w:t xml:space="preserve"> that people who are 25 to 34 years-old.</w:t>
      </w:r>
    </w:p>
    <w:p w14:paraId="1B45D76C"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 xml:space="preserve">Sexual assault is a </w:t>
      </w:r>
      <w:r w:rsidRPr="00795B24">
        <w:rPr>
          <w:rFonts w:ascii="Arial" w:eastAsia="Times New Roman" w:hAnsi="Arial" w:cs="Arial"/>
          <w:color w:val="232323"/>
          <w:sz w:val="18"/>
          <w:szCs w:val="18"/>
          <w:highlight w:val="yellow"/>
          <w:lang w:eastAsia="en-CA"/>
        </w:rPr>
        <w:t>terrible crime</w:t>
      </w:r>
      <w:r w:rsidRPr="00D12BAF">
        <w:rPr>
          <w:rFonts w:ascii="Arial" w:eastAsia="Times New Roman" w:hAnsi="Arial" w:cs="Arial"/>
          <w:color w:val="232323"/>
          <w:sz w:val="18"/>
          <w:szCs w:val="18"/>
          <w:lang w:eastAsia="en-CA"/>
        </w:rPr>
        <w:t xml:space="preserve"> with serious consequences. It can </w:t>
      </w:r>
      <w:r w:rsidRPr="00D12BAF">
        <w:rPr>
          <w:rFonts w:ascii="Arial" w:eastAsia="Times New Roman" w:hAnsi="Arial" w:cs="Arial"/>
          <w:b/>
          <w:color w:val="232323"/>
          <w:sz w:val="18"/>
          <w:szCs w:val="18"/>
          <w:lang w:eastAsia="en-CA"/>
        </w:rPr>
        <w:t>hurt a victim’s sex life</w:t>
      </w:r>
      <w:r w:rsidRPr="00D12BAF">
        <w:rPr>
          <w:rFonts w:ascii="Arial" w:eastAsia="Times New Roman" w:hAnsi="Arial" w:cs="Arial"/>
          <w:color w:val="232323"/>
          <w:sz w:val="18"/>
          <w:szCs w:val="18"/>
          <w:lang w:eastAsia="en-CA"/>
        </w:rPr>
        <w:t xml:space="preserve"> (for the rest of their life), </w:t>
      </w:r>
      <w:r w:rsidRPr="00D12BAF">
        <w:rPr>
          <w:rFonts w:ascii="Arial" w:eastAsia="Times New Roman" w:hAnsi="Arial" w:cs="Arial"/>
          <w:b/>
          <w:color w:val="232323"/>
          <w:sz w:val="18"/>
          <w:szCs w:val="18"/>
          <w:lang w:eastAsia="en-CA"/>
        </w:rPr>
        <w:t>cause anxiety</w:t>
      </w:r>
      <w:r w:rsidRPr="00D12BAF">
        <w:rPr>
          <w:rFonts w:ascii="Arial" w:eastAsia="Times New Roman" w:hAnsi="Arial" w:cs="Arial"/>
          <w:color w:val="232323"/>
          <w:sz w:val="18"/>
          <w:szCs w:val="18"/>
          <w:lang w:eastAsia="en-CA"/>
        </w:rPr>
        <w:t xml:space="preserve"> or d</w:t>
      </w:r>
      <w:r w:rsidRPr="00D12BAF">
        <w:rPr>
          <w:rFonts w:ascii="Arial" w:eastAsia="Times New Roman" w:hAnsi="Arial" w:cs="Arial"/>
          <w:b/>
          <w:color w:val="232323"/>
          <w:sz w:val="18"/>
          <w:szCs w:val="18"/>
          <w:lang w:eastAsia="en-CA"/>
        </w:rPr>
        <w:t xml:space="preserve">epression </w:t>
      </w:r>
      <w:r w:rsidRPr="00D12BAF">
        <w:rPr>
          <w:rFonts w:ascii="Arial" w:eastAsia="Times New Roman" w:hAnsi="Arial" w:cs="Arial"/>
          <w:color w:val="232323"/>
          <w:sz w:val="18"/>
          <w:szCs w:val="18"/>
          <w:lang w:eastAsia="en-CA"/>
        </w:rPr>
        <w:t xml:space="preserve">and can </w:t>
      </w:r>
      <w:r w:rsidRPr="00D12BAF">
        <w:rPr>
          <w:rFonts w:ascii="Arial" w:eastAsia="Times New Roman" w:hAnsi="Arial" w:cs="Arial"/>
          <w:b/>
          <w:color w:val="232323"/>
          <w:sz w:val="18"/>
          <w:szCs w:val="18"/>
          <w:lang w:eastAsia="en-CA"/>
        </w:rPr>
        <w:t>destroy a person’s self-esteem</w:t>
      </w:r>
      <w:r w:rsidRPr="00D12BAF">
        <w:rPr>
          <w:rFonts w:ascii="Arial" w:eastAsia="Times New Roman" w:hAnsi="Arial" w:cs="Arial"/>
          <w:color w:val="232323"/>
          <w:sz w:val="18"/>
          <w:szCs w:val="18"/>
          <w:lang w:eastAsia="en-CA"/>
        </w:rPr>
        <w:t xml:space="preserve">. These consequences can haunt a victim for the rest of their life. If the abuse is </w:t>
      </w:r>
      <w:r w:rsidRPr="00D12BAF">
        <w:rPr>
          <w:rFonts w:ascii="Arial" w:eastAsia="Times New Roman" w:hAnsi="Arial" w:cs="Arial"/>
          <w:b/>
          <w:color w:val="232323"/>
          <w:sz w:val="18"/>
          <w:szCs w:val="18"/>
          <w:lang w:eastAsia="en-CA"/>
        </w:rPr>
        <w:t>frequent</w:t>
      </w:r>
      <w:r w:rsidRPr="00D12BAF">
        <w:rPr>
          <w:rFonts w:ascii="Arial" w:eastAsia="Times New Roman" w:hAnsi="Arial" w:cs="Arial"/>
          <w:color w:val="232323"/>
          <w:sz w:val="18"/>
          <w:szCs w:val="18"/>
          <w:lang w:eastAsia="en-CA"/>
        </w:rPr>
        <w:t xml:space="preserve">, </w:t>
      </w:r>
      <w:r w:rsidRPr="00D12BAF">
        <w:rPr>
          <w:rFonts w:ascii="Arial" w:eastAsia="Times New Roman" w:hAnsi="Arial" w:cs="Arial"/>
          <w:b/>
          <w:color w:val="232323"/>
          <w:sz w:val="18"/>
          <w:szCs w:val="18"/>
          <w:lang w:eastAsia="en-CA"/>
        </w:rPr>
        <w:t>committed by a family member</w:t>
      </w:r>
      <w:r w:rsidRPr="00D12BAF">
        <w:rPr>
          <w:rFonts w:ascii="Arial" w:eastAsia="Times New Roman" w:hAnsi="Arial" w:cs="Arial"/>
          <w:color w:val="232323"/>
          <w:sz w:val="18"/>
          <w:szCs w:val="18"/>
          <w:lang w:eastAsia="en-CA"/>
        </w:rPr>
        <w:t xml:space="preserve"> or </w:t>
      </w:r>
      <w:r w:rsidRPr="00D12BAF">
        <w:rPr>
          <w:rFonts w:ascii="Arial" w:eastAsia="Times New Roman" w:hAnsi="Arial" w:cs="Arial"/>
          <w:b/>
          <w:color w:val="232323"/>
          <w:sz w:val="18"/>
          <w:szCs w:val="18"/>
          <w:lang w:eastAsia="en-CA"/>
        </w:rPr>
        <w:t>involves full-blown sex</w:t>
      </w:r>
      <w:r w:rsidRPr="00D12BAF">
        <w:rPr>
          <w:rFonts w:ascii="Arial" w:eastAsia="Times New Roman" w:hAnsi="Arial" w:cs="Arial"/>
          <w:color w:val="232323"/>
          <w:sz w:val="18"/>
          <w:szCs w:val="18"/>
          <w:lang w:eastAsia="en-CA"/>
        </w:rPr>
        <w:t>, things are likely to be even worse. Sexual abuse will make you feel alone, worthless and scared. Sadly, many cases are never reported, particularly when a family member is involved.</w:t>
      </w:r>
    </w:p>
    <w:p w14:paraId="6166117E" w14:textId="77777777" w:rsidR="00D12BAF" w:rsidRPr="00D12BAF" w:rsidRDefault="00D12BAF" w:rsidP="00D12BAF">
      <w:pPr>
        <w:spacing w:after="300" w:line="270" w:lineRule="atLeast"/>
        <w:textAlignment w:val="baseline"/>
        <w:rPr>
          <w:rFonts w:ascii="Arial" w:eastAsia="Times New Roman" w:hAnsi="Arial" w:cs="Arial"/>
          <w:b/>
          <w:color w:val="232323"/>
          <w:sz w:val="18"/>
          <w:szCs w:val="18"/>
          <w:lang w:eastAsia="en-CA"/>
        </w:rPr>
      </w:pPr>
      <w:r w:rsidRPr="00D12BAF">
        <w:rPr>
          <w:rFonts w:ascii="Arial" w:eastAsia="Times New Roman" w:hAnsi="Arial" w:cs="Arial"/>
          <w:color w:val="232323"/>
          <w:sz w:val="18"/>
          <w:szCs w:val="18"/>
          <w:lang w:eastAsia="en-CA"/>
        </w:rPr>
        <w:t xml:space="preserve">If you are forced into sexual activity against your will by </w:t>
      </w:r>
      <w:r w:rsidRPr="00795B24">
        <w:rPr>
          <w:rFonts w:ascii="Arial" w:eastAsia="Times New Roman" w:hAnsi="Arial" w:cs="Arial"/>
          <w:color w:val="232323"/>
          <w:sz w:val="18"/>
          <w:szCs w:val="18"/>
          <w:highlight w:val="yellow"/>
          <w:lang w:eastAsia="en-CA"/>
        </w:rPr>
        <w:t>a friend</w:t>
      </w:r>
      <w:r w:rsidRPr="00D12BAF">
        <w:rPr>
          <w:rFonts w:ascii="Arial" w:eastAsia="Times New Roman" w:hAnsi="Arial" w:cs="Arial"/>
          <w:color w:val="232323"/>
          <w:sz w:val="18"/>
          <w:szCs w:val="18"/>
          <w:lang w:eastAsia="en-CA"/>
        </w:rPr>
        <w:t xml:space="preserve">, </w:t>
      </w:r>
      <w:r w:rsidRPr="00795B24">
        <w:rPr>
          <w:rFonts w:ascii="Arial" w:eastAsia="Times New Roman" w:hAnsi="Arial" w:cs="Arial"/>
          <w:color w:val="232323"/>
          <w:sz w:val="18"/>
          <w:szCs w:val="18"/>
          <w:highlight w:val="yellow"/>
          <w:lang w:eastAsia="en-CA"/>
        </w:rPr>
        <w:t>relative</w:t>
      </w:r>
      <w:r w:rsidRPr="00D12BAF">
        <w:rPr>
          <w:rFonts w:ascii="Arial" w:eastAsia="Times New Roman" w:hAnsi="Arial" w:cs="Arial"/>
          <w:color w:val="232323"/>
          <w:sz w:val="18"/>
          <w:szCs w:val="18"/>
          <w:lang w:eastAsia="en-CA"/>
        </w:rPr>
        <w:t xml:space="preserve"> or </w:t>
      </w:r>
      <w:r w:rsidRPr="00795B24">
        <w:rPr>
          <w:rFonts w:ascii="Arial" w:eastAsia="Times New Roman" w:hAnsi="Arial" w:cs="Arial"/>
          <w:color w:val="232323"/>
          <w:sz w:val="18"/>
          <w:szCs w:val="18"/>
          <w:highlight w:val="yellow"/>
          <w:lang w:eastAsia="en-CA"/>
        </w:rPr>
        <w:t>family member</w:t>
      </w:r>
      <w:r w:rsidRPr="00D12BAF">
        <w:rPr>
          <w:rFonts w:ascii="Arial" w:eastAsia="Times New Roman" w:hAnsi="Arial" w:cs="Arial"/>
          <w:color w:val="232323"/>
          <w:sz w:val="18"/>
          <w:szCs w:val="18"/>
          <w:lang w:eastAsia="en-CA"/>
        </w:rPr>
        <w:t xml:space="preserve">, or </w:t>
      </w:r>
      <w:r w:rsidRPr="00795B24">
        <w:rPr>
          <w:rFonts w:ascii="Arial" w:eastAsia="Times New Roman" w:hAnsi="Arial" w:cs="Arial"/>
          <w:color w:val="232323"/>
          <w:sz w:val="18"/>
          <w:szCs w:val="18"/>
          <w:highlight w:val="yellow"/>
          <w:lang w:eastAsia="en-CA"/>
        </w:rPr>
        <w:t>relationship partner</w:t>
      </w:r>
      <w:r w:rsidRPr="00D12BAF">
        <w:rPr>
          <w:rFonts w:ascii="Arial" w:eastAsia="Times New Roman" w:hAnsi="Arial" w:cs="Arial"/>
          <w:color w:val="232323"/>
          <w:sz w:val="18"/>
          <w:szCs w:val="18"/>
          <w:lang w:eastAsia="en-CA"/>
        </w:rPr>
        <w:t xml:space="preserve"> it is still sexual assault and it is still against the law. Please talk to someone you trust, like your school’s guidance counselor. Do it for yourself, so that you can feel safe and be happy. </w:t>
      </w:r>
      <w:r w:rsidRPr="00D12BAF">
        <w:rPr>
          <w:rFonts w:ascii="Arial" w:eastAsia="Times New Roman" w:hAnsi="Arial" w:cs="Arial"/>
          <w:b/>
          <w:color w:val="232323"/>
          <w:sz w:val="18"/>
          <w:szCs w:val="18"/>
          <w:lang w:eastAsia="en-CA"/>
        </w:rPr>
        <w:t>Your body belongs to YOU AND ONLY YOU. No one - not a parent, not a relative, not a friend that you trust - should ever have control over it.</w:t>
      </w:r>
    </w:p>
    <w:p w14:paraId="23B9EA27"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bCs/>
          <w:color w:val="232323"/>
          <w:sz w:val="18"/>
          <w:szCs w:val="18"/>
          <w:u w:val="single"/>
          <w:bdr w:val="none" w:sz="0" w:space="0" w:color="auto" w:frame="1"/>
          <w:lang w:eastAsia="en-CA"/>
        </w:rPr>
        <w:t>Date Sexual Assault</w:t>
      </w:r>
      <w:r w:rsidRPr="00D12BAF">
        <w:rPr>
          <w:rFonts w:ascii="Arial" w:eastAsia="Times New Roman" w:hAnsi="Arial" w:cs="Arial"/>
          <w:color w:val="232323"/>
          <w:sz w:val="18"/>
          <w:szCs w:val="18"/>
          <w:lang w:eastAsia="en-CA"/>
        </w:rPr>
        <w:br/>
        <w:t xml:space="preserve">Forced sexual activity that happens during a date is a form of sexual assault that is sometimes referred to as “date rape”. Sexual assaults that occur when </w:t>
      </w:r>
      <w:r w:rsidRPr="00D12BAF">
        <w:rPr>
          <w:rFonts w:ascii="Arial" w:eastAsia="Times New Roman" w:hAnsi="Arial" w:cs="Arial"/>
          <w:b/>
          <w:color w:val="232323"/>
          <w:sz w:val="18"/>
          <w:szCs w:val="18"/>
          <w:lang w:eastAsia="en-CA"/>
        </w:rPr>
        <w:t>one dating partner forces unwanted sexual acts</w:t>
      </w:r>
      <w:r w:rsidRPr="00D12BAF">
        <w:rPr>
          <w:rFonts w:ascii="Arial" w:eastAsia="Times New Roman" w:hAnsi="Arial" w:cs="Arial"/>
          <w:color w:val="232323"/>
          <w:sz w:val="18"/>
          <w:szCs w:val="18"/>
          <w:lang w:eastAsia="en-CA"/>
        </w:rPr>
        <w:t xml:space="preserve"> on the other partner happen in all age groups but are most common among young people. Date sexual assaults are much </w:t>
      </w:r>
      <w:r w:rsidRPr="00D12BAF">
        <w:rPr>
          <w:rFonts w:ascii="Arial" w:eastAsia="Times New Roman" w:hAnsi="Arial" w:cs="Arial"/>
          <w:b/>
          <w:color w:val="232323"/>
          <w:sz w:val="18"/>
          <w:szCs w:val="18"/>
          <w:lang w:eastAsia="en-CA"/>
        </w:rPr>
        <w:t>more likely</w:t>
      </w:r>
      <w:r w:rsidRPr="00D12BAF">
        <w:rPr>
          <w:rFonts w:ascii="Arial" w:eastAsia="Times New Roman" w:hAnsi="Arial" w:cs="Arial"/>
          <w:color w:val="232323"/>
          <w:sz w:val="18"/>
          <w:szCs w:val="18"/>
          <w:lang w:eastAsia="en-CA"/>
        </w:rPr>
        <w:t xml:space="preserve"> to occur when one or both dating partners have consumed large amounts of alcohol.</w:t>
      </w:r>
    </w:p>
    <w:p w14:paraId="2E588E05"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 xml:space="preserve">Like all forms of sexual assault, the perpetrators and victims of date sexual assaults can be either male or female. However, in the majority of cases </w:t>
      </w:r>
      <w:r w:rsidRPr="00D12BAF">
        <w:rPr>
          <w:rFonts w:ascii="Arial" w:eastAsia="Times New Roman" w:hAnsi="Arial" w:cs="Arial"/>
          <w:b/>
          <w:color w:val="232323"/>
          <w:sz w:val="18"/>
          <w:szCs w:val="18"/>
          <w:lang w:eastAsia="en-CA"/>
        </w:rPr>
        <w:t>the perpetrator is male</w:t>
      </w:r>
      <w:r w:rsidRPr="00D12BAF">
        <w:rPr>
          <w:rFonts w:ascii="Arial" w:eastAsia="Times New Roman" w:hAnsi="Arial" w:cs="Arial"/>
          <w:color w:val="232323"/>
          <w:sz w:val="18"/>
          <w:szCs w:val="18"/>
          <w:lang w:eastAsia="en-CA"/>
        </w:rPr>
        <w:t xml:space="preserve"> and the victim is female. It is never your fault if you are sexually assaulted but, there are things you can do to reduce the chances that you will become the victim of sexual assault while on a date.</w:t>
      </w:r>
    </w:p>
    <w:p w14:paraId="164D23F8"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The best way to avoid sexual assault is to make sure that you always feel safe and in control of a situation. If you don’t, GET OUT OF THERE. You don’t have to do anything you don’t want to do.</w:t>
      </w:r>
    </w:p>
    <w:p w14:paraId="2869A5E1"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bCs/>
          <w:color w:val="232323"/>
          <w:sz w:val="18"/>
          <w:szCs w:val="18"/>
          <w:bdr w:val="none" w:sz="0" w:space="0" w:color="auto" w:frame="1"/>
          <w:lang w:eastAsia="en-CA"/>
        </w:rPr>
        <w:t>Both guys and girls can be victims of sexual assault or rape</w:t>
      </w:r>
      <w:r w:rsidRPr="00D12BAF">
        <w:rPr>
          <w:rFonts w:ascii="Arial" w:eastAsia="Times New Roman" w:hAnsi="Arial" w:cs="Arial"/>
          <w:color w:val="232323"/>
          <w:sz w:val="18"/>
          <w:szCs w:val="18"/>
          <w:lang w:eastAsia="en-CA"/>
        </w:rPr>
        <w:br/>
        <w:t xml:space="preserve">You may think, “but sex feels good and people have sex all the time, so why is sexual assault such a big deal?” </w:t>
      </w:r>
      <w:r w:rsidRPr="00D12BAF">
        <w:rPr>
          <w:rFonts w:ascii="Arial" w:eastAsia="Times New Roman" w:hAnsi="Arial" w:cs="Arial"/>
          <w:b/>
          <w:color w:val="232323"/>
          <w:sz w:val="18"/>
          <w:szCs w:val="18"/>
          <w:lang w:eastAsia="en-CA"/>
        </w:rPr>
        <w:t>Sexual assault</w:t>
      </w:r>
      <w:r w:rsidRPr="00D12BAF">
        <w:rPr>
          <w:rFonts w:ascii="Arial" w:eastAsia="Times New Roman" w:hAnsi="Arial" w:cs="Arial"/>
          <w:color w:val="232323"/>
          <w:sz w:val="18"/>
          <w:szCs w:val="18"/>
          <w:lang w:eastAsia="en-CA"/>
        </w:rPr>
        <w:t xml:space="preserve"> isn’t about sex. </w:t>
      </w:r>
      <w:r w:rsidRPr="00D12BAF">
        <w:rPr>
          <w:rFonts w:ascii="Arial" w:eastAsia="Times New Roman" w:hAnsi="Arial" w:cs="Arial"/>
          <w:b/>
          <w:color w:val="232323"/>
          <w:sz w:val="18"/>
          <w:szCs w:val="18"/>
          <w:lang w:eastAsia="en-CA"/>
        </w:rPr>
        <w:t>It’s about fear and control</w:t>
      </w:r>
      <w:r w:rsidRPr="00D12BAF">
        <w:rPr>
          <w:rFonts w:ascii="Arial" w:eastAsia="Times New Roman" w:hAnsi="Arial" w:cs="Arial"/>
          <w:color w:val="232323"/>
          <w:sz w:val="18"/>
          <w:szCs w:val="18"/>
          <w:lang w:eastAsia="en-CA"/>
        </w:rPr>
        <w:t>, and it changes a victim for the rest of their lives. It robs them of their sense of security, something that may never fully come back. So yeah, it’s a big deal. In fact, it’s just about as big a deal as deals can get.</w:t>
      </w:r>
    </w:p>
    <w:p w14:paraId="780D78D5"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t xml:space="preserve">Even if a person is </w:t>
      </w:r>
      <w:r w:rsidRPr="00D12BAF">
        <w:rPr>
          <w:rFonts w:ascii="Arial" w:eastAsia="Times New Roman" w:hAnsi="Arial" w:cs="Arial"/>
          <w:b/>
          <w:color w:val="232323"/>
          <w:sz w:val="18"/>
          <w:szCs w:val="18"/>
          <w:lang w:eastAsia="en-CA"/>
        </w:rPr>
        <w:t>not physically hurt</w:t>
      </w:r>
      <w:r w:rsidRPr="00D12BAF">
        <w:rPr>
          <w:rFonts w:ascii="Arial" w:eastAsia="Times New Roman" w:hAnsi="Arial" w:cs="Arial"/>
          <w:color w:val="232323"/>
          <w:sz w:val="18"/>
          <w:szCs w:val="18"/>
          <w:lang w:eastAsia="en-CA"/>
        </w:rPr>
        <w:t xml:space="preserve"> during these crimes, </w:t>
      </w:r>
      <w:r w:rsidRPr="00D12BAF">
        <w:rPr>
          <w:rFonts w:ascii="Arial" w:eastAsia="Times New Roman" w:hAnsi="Arial" w:cs="Arial"/>
          <w:b/>
          <w:color w:val="232323"/>
          <w:sz w:val="18"/>
          <w:szCs w:val="18"/>
          <w:lang w:eastAsia="en-CA"/>
        </w:rPr>
        <w:t>the emotional scars</w:t>
      </w:r>
      <w:r w:rsidRPr="00D12BAF">
        <w:rPr>
          <w:rFonts w:ascii="Arial" w:eastAsia="Times New Roman" w:hAnsi="Arial" w:cs="Arial"/>
          <w:color w:val="232323"/>
          <w:sz w:val="18"/>
          <w:szCs w:val="18"/>
          <w:lang w:eastAsia="en-CA"/>
        </w:rPr>
        <w:t xml:space="preserve"> left by these crimes last a long time, and people who have been assaulted often continue to be afraid, anxious or have trouble sexually throughout their lives.</w:t>
      </w:r>
    </w:p>
    <w:p w14:paraId="37E18A40" w14:textId="77777777" w:rsid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color w:val="232323"/>
          <w:sz w:val="18"/>
          <w:szCs w:val="18"/>
          <w:lang w:eastAsia="en-CA"/>
        </w:rPr>
        <w:t>Sexual assault</w:t>
      </w:r>
      <w:r w:rsidRPr="00D12BAF">
        <w:rPr>
          <w:rFonts w:ascii="Arial" w:eastAsia="Times New Roman" w:hAnsi="Arial" w:cs="Arial"/>
          <w:color w:val="232323"/>
          <w:sz w:val="18"/>
          <w:szCs w:val="18"/>
          <w:lang w:eastAsia="en-CA"/>
        </w:rPr>
        <w:t xml:space="preserve"> is any sexual activity without consent, and it is against the law. </w:t>
      </w:r>
    </w:p>
    <w:p w14:paraId="6281914A" w14:textId="77777777" w:rsidR="00D12BAF" w:rsidRPr="00D12BAF" w:rsidRDefault="00D12BAF" w:rsidP="00D12BAF">
      <w:pPr>
        <w:spacing w:after="300" w:line="270" w:lineRule="atLeast"/>
        <w:textAlignment w:val="baseline"/>
        <w:rPr>
          <w:rFonts w:ascii="Arial" w:eastAsia="Times New Roman" w:hAnsi="Arial" w:cs="Arial"/>
          <w:color w:val="232323"/>
          <w:sz w:val="18"/>
          <w:szCs w:val="18"/>
          <w:lang w:eastAsia="en-CA"/>
        </w:rPr>
      </w:pPr>
      <w:r w:rsidRPr="00795B24">
        <w:rPr>
          <w:rFonts w:ascii="Arial" w:eastAsia="Times New Roman" w:hAnsi="Arial" w:cs="Arial"/>
          <w:b/>
          <w:color w:val="FF0000"/>
          <w:sz w:val="18"/>
          <w:szCs w:val="18"/>
          <w:highlight w:val="green"/>
          <w:lang w:eastAsia="en-CA"/>
        </w:rPr>
        <w:t>Sexual violence</w:t>
      </w:r>
      <w:r w:rsidRPr="00795B24">
        <w:rPr>
          <w:rFonts w:ascii="Arial" w:eastAsia="Times New Roman" w:hAnsi="Arial" w:cs="Arial"/>
          <w:color w:val="FF0000"/>
          <w:sz w:val="18"/>
          <w:szCs w:val="18"/>
          <w:highlight w:val="green"/>
          <w:lang w:eastAsia="en-CA"/>
        </w:rPr>
        <w:t xml:space="preserve"> is not about sex: it is about power</w:t>
      </w:r>
      <w:r w:rsidRPr="00D12BAF">
        <w:rPr>
          <w:rFonts w:ascii="Arial" w:eastAsia="Times New Roman" w:hAnsi="Arial" w:cs="Arial"/>
          <w:color w:val="232323"/>
          <w:sz w:val="18"/>
          <w:szCs w:val="18"/>
          <w:lang w:eastAsia="en-CA"/>
        </w:rPr>
        <w:t>. It happens to men, but it’s almost always an issue of men trying to hold power over women.</w:t>
      </w:r>
    </w:p>
    <w:p w14:paraId="1FAFAE22" w14:textId="77777777" w:rsidR="00D12BAF" w:rsidRDefault="00D12BAF" w:rsidP="00D12BAF">
      <w:pPr>
        <w:spacing w:after="0" w:line="270" w:lineRule="atLeast"/>
        <w:textAlignment w:val="baseline"/>
        <w:rPr>
          <w:rFonts w:ascii="Arial" w:eastAsia="Times New Roman" w:hAnsi="Arial" w:cs="Arial"/>
          <w:b/>
          <w:bCs/>
          <w:color w:val="232323"/>
          <w:sz w:val="18"/>
          <w:szCs w:val="18"/>
          <w:u w:val="single"/>
          <w:bdr w:val="none" w:sz="0" w:space="0" w:color="auto" w:frame="1"/>
          <w:lang w:eastAsia="en-CA"/>
        </w:rPr>
      </w:pPr>
    </w:p>
    <w:p w14:paraId="31B8178F" w14:textId="77777777" w:rsidR="00D12BAF" w:rsidRDefault="00D12BAF" w:rsidP="00D12BAF">
      <w:pPr>
        <w:spacing w:after="0" w:line="270" w:lineRule="atLeast"/>
        <w:textAlignment w:val="baseline"/>
        <w:rPr>
          <w:rFonts w:ascii="Arial" w:eastAsia="Times New Roman" w:hAnsi="Arial" w:cs="Arial"/>
          <w:b/>
          <w:bCs/>
          <w:color w:val="232323"/>
          <w:sz w:val="18"/>
          <w:szCs w:val="18"/>
          <w:u w:val="single"/>
          <w:bdr w:val="none" w:sz="0" w:space="0" w:color="auto" w:frame="1"/>
          <w:lang w:eastAsia="en-CA"/>
        </w:rPr>
      </w:pPr>
    </w:p>
    <w:p w14:paraId="7E6C8E2E" w14:textId="77777777" w:rsidR="00D12BAF" w:rsidRDefault="00D12BAF" w:rsidP="00D12BAF">
      <w:pPr>
        <w:spacing w:after="0" w:line="270" w:lineRule="atLeast"/>
        <w:textAlignment w:val="baseline"/>
        <w:rPr>
          <w:rFonts w:ascii="Arial" w:eastAsia="Times New Roman" w:hAnsi="Arial" w:cs="Arial"/>
          <w:b/>
          <w:bCs/>
          <w:color w:val="232323"/>
          <w:sz w:val="18"/>
          <w:szCs w:val="18"/>
          <w:u w:val="single"/>
          <w:bdr w:val="none" w:sz="0" w:space="0" w:color="auto" w:frame="1"/>
          <w:lang w:eastAsia="en-CA"/>
        </w:rPr>
      </w:pPr>
    </w:p>
    <w:p w14:paraId="2597749F" w14:textId="77777777" w:rsidR="00D12BAF" w:rsidRDefault="00D12BAF" w:rsidP="00D12BAF">
      <w:pPr>
        <w:spacing w:after="0" w:line="270" w:lineRule="atLeast"/>
        <w:textAlignment w:val="baseline"/>
        <w:rPr>
          <w:rFonts w:ascii="Arial" w:eastAsia="Times New Roman" w:hAnsi="Arial" w:cs="Arial"/>
          <w:b/>
          <w:bCs/>
          <w:color w:val="232323"/>
          <w:sz w:val="18"/>
          <w:szCs w:val="18"/>
          <w:u w:val="single"/>
          <w:bdr w:val="none" w:sz="0" w:space="0" w:color="auto" w:frame="1"/>
          <w:lang w:eastAsia="en-CA"/>
        </w:rPr>
      </w:pPr>
    </w:p>
    <w:p w14:paraId="3E61BF9E" w14:textId="77777777" w:rsidR="00D12BAF" w:rsidRPr="00D12BAF" w:rsidRDefault="00D12BAF" w:rsidP="00D12BAF">
      <w:pPr>
        <w:spacing w:after="0" w:line="270" w:lineRule="atLeast"/>
        <w:textAlignment w:val="baseline"/>
        <w:rPr>
          <w:rFonts w:ascii="Arial" w:eastAsia="Times New Roman" w:hAnsi="Arial" w:cs="Arial"/>
          <w:i/>
          <w:color w:val="232323"/>
          <w:sz w:val="18"/>
          <w:szCs w:val="18"/>
          <w:lang w:eastAsia="en-CA"/>
        </w:rPr>
      </w:pPr>
      <w:r w:rsidRPr="00D12BAF">
        <w:rPr>
          <w:rFonts w:ascii="Arial" w:eastAsia="Times New Roman" w:hAnsi="Arial" w:cs="Arial"/>
          <w:b/>
          <w:bCs/>
          <w:color w:val="232323"/>
          <w:sz w:val="18"/>
          <w:szCs w:val="18"/>
          <w:u w:val="single"/>
          <w:bdr w:val="none" w:sz="0" w:space="0" w:color="auto" w:frame="1"/>
          <w:lang w:eastAsia="en-CA"/>
        </w:rPr>
        <w:lastRenderedPageBreak/>
        <w:t>Levels of sexual assault in Canada</w:t>
      </w:r>
      <w:r w:rsidRPr="00D12BAF">
        <w:rPr>
          <w:rFonts w:ascii="Arial" w:eastAsia="Times New Roman" w:hAnsi="Arial" w:cs="Arial"/>
          <w:color w:val="232323"/>
          <w:sz w:val="18"/>
          <w:szCs w:val="18"/>
          <w:lang w:eastAsia="en-CA"/>
        </w:rPr>
        <w:br/>
        <w:t xml:space="preserve">Many people assume that sexual assault is basically the same as rape. That is, rape happens when a man physically forces a woman to have sexual intercourse against her will. But, there are many other forms of sexual assault besides forced sexual intercourse. It is important to have a basic understanding of what the laws in Canada are concerning sexual assault. This can help you to more clearly identify if you have been a victim of sexual assault. As shown in the box below, </w:t>
      </w:r>
      <w:r w:rsidRPr="00D12BAF">
        <w:rPr>
          <w:rFonts w:ascii="Arial" w:eastAsia="Times New Roman" w:hAnsi="Arial" w:cs="Arial"/>
          <w:i/>
          <w:color w:val="232323"/>
          <w:sz w:val="18"/>
          <w:szCs w:val="18"/>
          <w:lang w:eastAsia="en-CA"/>
        </w:rPr>
        <w:t>there are three different levels of sexual assault in Canada.</w:t>
      </w:r>
    </w:p>
    <w:p w14:paraId="4700F1A8" w14:textId="77777777" w:rsidR="00D12BAF" w:rsidRPr="00D12BAF" w:rsidRDefault="00D12BAF" w:rsidP="00D12BAF">
      <w:pPr>
        <w:spacing w:after="0" w:line="270" w:lineRule="atLeast"/>
        <w:textAlignment w:val="baseline"/>
        <w:rPr>
          <w:rFonts w:ascii="Arial" w:eastAsia="Times New Roman" w:hAnsi="Arial" w:cs="Arial"/>
          <w:i/>
          <w:color w:val="232323"/>
          <w:sz w:val="18"/>
          <w:szCs w:val="18"/>
          <w:lang w:eastAsia="en-CA"/>
        </w:rPr>
      </w:pPr>
    </w:p>
    <w:p w14:paraId="0A438B08"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bCs/>
          <w:color w:val="232323"/>
          <w:sz w:val="18"/>
          <w:szCs w:val="18"/>
          <w:bdr w:val="none" w:sz="0" w:space="0" w:color="auto" w:frame="1"/>
          <w:lang w:eastAsia="en-CA"/>
        </w:rPr>
        <w:t>Sexual Assault Level 1:</w:t>
      </w:r>
      <w:r w:rsidRPr="00D12BAF">
        <w:rPr>
          <w:rFonts w:ascii="Arial" w:eastAsia="Times New Roman" w:hAnsi="Arial" w:cs="Arial"/>
          <w:color w:val="232323"/>
          <w:sz w:val="18"/>
          <w:szCs w:val="18"/>
          <w:lang w:eastAsia="en-CA"/>
        </w:rPr>
        <w:t> Any form of sexual activity (e.g., kissing, touching, oral sex, vaginal or anal intercourse) forced on another person or nonconsensual bodily contact for a sexual purpose. Level 1sexual assaults involve minor physical injuries or no injuries to the victim. Conviction for a Level 1 sexual assault is punishable by up to 10 years in prison.</w:t>
      </w:r>
    </w:p>
    <w:p w14:paraId="5C3972F1"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p>
    <w:p w14:paraId="22FB7ADE"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bCs/>
          <w:color w:val="232323"/>
          <w:sz w:val="18"/>
          <w:szCs w:val="18"/>
          <w:bdr w:val="none" w:sz="0" w:space="0" w:color="auto" w:frame="1"/>
          <w:lang w:eastAsia="en-CA"/>
        </w:rPr>
        <w:t>Sexual Assault Level 2:</w:t>
      </w:r>
      <w:r w:rsidRPr="00D12BAF">
        <w:rPr>
          <w:rFonts w:ascii="Arial" w:eastAsia="Times New Roman" w:hAnsi="Arial" w:cs="Arial"/>
          <w:color w:val="232323"/>
          <w:sz w:val="18"/>
          <w:szCs w:val="18"/>
          <w:lang w:eastAsia="en-CA"/>
        </w:rPr>
        <w:t> A sexual assault in which the perpetrator uses, or threatens to use, a weapon or threatens the victims friends or family members, or causes bodily harm to a third party, or commits the assault with another person (multiple assailants). Conviction for a Level 2 sexual assault is punishable by up to 14 years in prison.</w:t>
      </w:r>
    </w:p>
    <w:p w14:paraId="24A55F08"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p>
    <w:p w14:paraId="773B7B36"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bCs/>
          <w:color w:val="232323"/>
          <w:sz w:val="18"/>
          <w:szCs w:val="18"/>
          <w:bdr w:val="none" w:sz="0" w:space="0" w:color="auto" w:frame="1"/>
          <w:lang w:eastAsia="en-CA"/>
        </w:rPr>
        <w:t>Sexual Assault Level 3:</w:t>
      </w:r>
      <w:r w:rsidRPr="00D12BAF">
        <w:rPr>
          <w:rFonts w:ascii="Arial" w:eastAsia="Times New Roman" w:hAnsi="Arial" w:cs="Arial"/>
          <w:color w:val="232323"/>
          <w:sz w:val="18"/>
          <w:szCs w:val="18"/>
          <w:lang w:eastAsia="en-CA"/>
        </w:rPr>
        <w:t> A sexual assault resulting in wounding, maiming, or disfiguring or endangering the life of the victim. Conviction for a Level 3 sexual assault is punishable by a maximum penalty of life in prison.</w:t>
      </w:r>
    </w:p>
    <w:p w14:paraId="3FF2C77F"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p>
    <w:p w14:paraId="5FDC16CC" w14:textId="77777777" w:rsidR="00D12BAF" w:rsidRDefault="00D12BAF" w:rsidP="00D12BAF">
      <w:pPr>
        <w:spacing w:after="0" w:line="270" w:lineRule="atLeast"/>
        <w:textAlignment w:val="baseline"/>
        <w:rPr>
          <w:rFonts w:ascii="Arial" w:eastAsia="Times New Roman" w:hAnsi="Arial" w:cs="Arial"/>
          <w:b/>
          <w:bCs/>
          <w:color w:val="232323"/>
          <w:sz w:val="18"/>
          <w:szCs w:val="18"/>
          <w:bdr w:val="none" w:sz="0" w:space="0" w:color="auto" w:frame="1"/>
          <w:lang w:eastAsia="en-CA"/>
        </w:rPr>
      </w:pPr>
      <w:r w:rsidRPr="00D12BAF">
        <w:rPr>
          <w:rFonts w:ascii="Arial" w:eastAsia="Times New Roman" w:hAnsi="Arial" w:cs="Arial"/>
          <w:b/>
          <w:bCs/>
          <w:color w:val="232323"/>
          <w:sz w:val="18"/>
          <w:szCs w:val="18"/>
          <w:bdr w:val="none" w:sz="0" w:space="0" w:color="auto" w:frame="1"/>
          <w:lang w:eastAsia="en-CA"/>
        </w:rPr>
        <w:t>There are some additional points about the laws on sexual assault that you should be aware of:</w:t>
      </w:r>
    </w:p>
    <w:p w14:paraId="19636AC6"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br/>
        <w:t xml:space="preserve">● Unlike most other laws, there is </w:t>
      </w:r>
      <w:r w:rsidRPr="00D12BAF">
        <w:rPr>
          <w:rFonts w:ascii="Arial" w:eastAsia="Times New Roman" w:hAnsi="Arial" w:cs="Arial"/>
          <w:b/>
          <w:color w:val="232323"/>
          <w:sz w:val="18"/>
          <w:szCs w:val="18"/>
          <w:lang w:eastAsia="en-CA"/>
        </w:rPr>
        <w:t>no statute of limitations</w:t>
      </w:r>
      <w:r w:rsidRPr="00D12BAF">
        <w:rPr>
          <w:rFonts w:ascii="Arial" w:eastAsia="Times New Roman" w:hAnsi="Arial" w:cs="Arial"/>
          <w:color w:val="232323"/>
          <w:sz w:val="18"/>
          <w:szCs w:val="18"/>
          <w:lang w:eastAsia="en-CA"/>
        </w:rPr>
        <w:t xml:space="preserve"> for sexual assaults. This means that if you were a victim of a sexual assault many years ago you can still report the assault to police and criminal charges can still be laid. </w:t>
      </w:r>
    </w:p>
    <w:p w14:paraId="1603FF88" w14:textId="77777777" w:rsidR="00D12BAF" w:rsidRPr="00D12BAF" w:rsidRDefault="00D12BAF" w:rsidP="00D12BAF">
      <w:pPr>
        <w:spacing w:after="0" w:line="270" w:lineRule="atLeast"/>
        <w:textAlignment w:val="baseline"/>
        <w:rPr>
          <w:rFonts w:ascii="Arial" w:eastAsia="Times New Roman" w:hAnsi="Arial" w:cs="Arial"/>
          <w:b/>
          <w:color w:val="232323"/>
          <w:sz w:val="18"/>
          <w:szCs w:val="18"/>
          <w:lang w:eastAsia="en-CA"/>
        </w:rPr>
      </w:pPr>
      <w:r w:rsidRPr="00D12BAF">
        <w:rPr>
          <w:rFonts w:ascii="Arial" w:eastAsia="Times New Roman" w:hAnsi="Arial" w:cs="Arial"/>
          <w:color w:val="232323"/>
          <w:sz w:val="18"/>
          <w:szCs w:val="18"/>
          <w:lang w:eastAsia="en-CA"/>
        </w:rPr>
        <w:t> </w:t>
      </w:r>
      <w:r w:rsidRPr="00D12BAF">
        <w:rPr>
          <w:rFonts w:ascii="Arial" w:eastAsia="Times New Roman" w:hAnsi="Arial" w:cs="Arial"/>
          <w:color w:val="232323"/>
          <w:sz w:val="18"/>
          <w:szCs w:val="18"/>
          <w:lang w:eastAsia="en-CA"/>
        </w:rPr>
        <w:br/>
        <w:t xml:space="preserve">● For many cases of Level 1 sexual assault, the issue of consent is of primary importance. As far as the law is concerned a person cannot freely consent to sexual activity if they are </w:t>
      </w:r>
      <w:r w:rsidRPr="00D12BAF">
        <w:rPr>
          <w:rFonts w:ascii="Arial" w:eastAsia="Times New Roman" w:hAnsi="Arial" w:cs="Arial"/>
          <w:b/>
          <w:color w:val="232323"/>
          <w:sz w:val="18"/>
          <w:szCs w:val="18"/>
          <w:lang w:eastAsia="en-CA"/>
        </w:rPr>
        <w:t>drunk</w:t>
      </w:r>
      <w:r w:rsidRPr="00D12BAF">
        <w:rPr>
          <w:rFonts w:ascii="Arial" w:eastAsia="Times New Roman" w:hAnsi="Arial" w:cs="Arial"/>
          <w:color w:val="232323"/>
          <w:sz w:val="18"/>
          <w:szCs w:val="18"/>
          <w:lang w:eastAsia="en-CA"/>
        </w:rPr>
        <w:t xml:space="preserve">, </w:t>
      </w:r>
      <w:r w:rsidRPr="00D12BAF">
        <w:rPr>
          <w:rFonts w:ascii="Arial" w:eastAsia="Times New Roman" w:hAnsi="Arial" w:cs="Arial"/>
          <w:b/>
          <w:color w:val="232323"/>
          <w:sz w:val="18"/>
          <w:szCs w:val="18"/>
          <w:lang w:eastAsia="en-CA"/>
        </w:rPr>
        <w:t>under the influence of drugs</w:t>
      </w:r>
      <w:r w:rsidRPr="00D12BAF">
        <w:rPr>
          <w:rFonts w:ascii="Arial" w:eastAsia="Times New Roman" w:hAnsi="Arial" w:cs="Arial"/>
          <w:color w:val="232323"/>
          <w:sz w:val="18"/>
          <w:szCs w:val="18"/>
          <w:lang w:eastAsia="en-CA"/>
        </w:rPr>
        <w:t xml:space="preserve">, or </w:t>
      </w:r>
      <w:r w:rsidRPr="00D12BAF">
        <w:rPr>
          <w:rFonts w:ascii="Arial" w:eastAsia="Times New Roman" w:hAnsi="Arial" w:cs="Arial"/>
          <w:b/>
          <w:color w:val="232323"/>
          <w:sz w:val="18"/>
          <w:szCs w:val="18"/>
          <w:lang w:eastAsia="en-CA"/>
        </w:rPr>
        <w:t>unconscious or asleep.</w:t>
      </w:r>
    </w:p>
    <w:p w14:paraId="326EB077"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b/>
          <w:color w:val="232323"/>
          <w:sz w:val="18"/>
          <w:szCs w:val="18"/>
          <w:lang w:eastAsia="en-CA"/>
        </w:rPr>
        <w:br/>
      </w:r>
      <w:r w:rsidRPr="00D12BAF">
        <w:rPr>
          <w:rFonts w:ascii="Arial" w:eastAsia="Times New Roman" w:hAnsi="Arial" w:cs="Arial"/>
          <w:color w:val="232323"/>
          <w:sz w:val="18"/>
          <w:szCs w:val="18"/>
          <w:lang w:eastAsia="en-CA"/>
        </w:rPr>
        <w:t>●  The laws on sexual assault are gender neutral. That is, both men and women can be victims of sexual assault and both men and women can be charged with sexual assault. Also, a husband can be charged for committing a sexual assault against his wife. </w:t>
      </w:r>
    </w:p>
    <w:p w14:paraId="5B749793" w14:textId="77777777" w:rsidR="00D12BAF" w:rsidRDefault="00D12BAF" w:rsidP="00D12BAF">
      <w:pPr>
        <w:spacing w:after="0" w:line="270" w:lineRule="atLeast"/>
        <w:textAlignment w:val="baseline"/>
        <w:rPr>
          <w:rFonts w:ascii="Arial" w:eastAsia="Times New Roman" w:hAnsi="Arial" w:cs="Arial"/>
          <w:color w:val="232323"/>
          <w:sz w:val="18"/>
          <w:szCs w:val="18"/>
          <w:lang w:eastAsia="en-CA"/>
        </w:rPr>
      </w:pPr>
      <w:r w:rsidRPr="00D12BAF">
        <w:rPr>
          <w:rFonts w:ascii="Arial" w:eastAsia="Times New Roman" w:hAnsi="Arial" w:cs="Arial"/>
          <w:color w:val="232323"/>
          <w:sz w:val="18"/>
          <w:szCs w:val="18"/>
          <w:lang w:eastAsia="en-CA"/>
        </w:rPr>
        <w:br/>
        <w:t xml:space="preserve">●  A person can be charged </w:t>
      </w:r>
      <w:r w:rsidRPr="00D12BAF">
        <w:rPr>
          <w:rFonts w:ascii="Arial" w:eastAsia="Times New Roman" w:hAnsi="Arial" w:cs="Arial"/>
          <w:b/>
          <w:color w:val="232323"/>
          <w:sz w:val="18"/>
          <w:szCs w:val="18"/>
          <w:lang w:eastAsia="en-CA"/>
        </w:rPr>
        <w:t xml:space="preserve">with sexual assault if they have HIV and do not disclose their HIV status </w:t>
      </w:r>
      <w:r w:rsidRPr="00D12BAF">
        <w:rPr>
          <w:rFonts w:ascii="Arial" w:eastAsia="Times New Roman" w:hAnsi="Arial" w:cs="Arial"/>
          <w:color w:val="232323"/>
          <w:sz w:val="18"/>
          <w:szCs w:val="18"/>
          <w:lang w:eastAsia="en-CA"/>
        </w:rPr>
        <w:t>to their partner before having sex.</w:t>
      </w:r>
    </w:p>
    <w:p w14:paraId="22E7D425" w14:textId="77777777" w:rsidR="00D12BAF" w:rsidRPr="00D12BAF" w:rsidRDefault="00D12BAF" w:rsidP="00D12BAF">
      <w:pPr>
        <w:spacing w:after="0" w:line="270" w:lineRule="atLeast"/>
        <w:textAlignment w:val="baseline"/>
        <w:rPr>
          <w:rFonts w:ascii="Arial" w:eastAsia="Times New Roman" w:hAnsi="Arial" w:cs="Arial"/>
          <w:color w:val="232323"/>
          <w:sz w:val="18"/>
          <w:szCs w:val="18"/>
          <w:lang w:eastAsia="en-CA"/>
        </w:rPr>
      </w:pPr>
    </w:p>
    <w:p w14:paraId="32C25EF1" w14:textId="77777777" w:rsidR="00D12BAF" w:rsidRPr="00D12BAF" w:rsidRDefault="00D12BAF" w:rsidP="00D12BAF">
      <w:pPr>
        <w:spacing w:after="300" w:line="270" w:lineRule="atLeast"/>
        <w:textAlignment w:val="baseline"/>
        <w:rPr>
          <w:rFonts w:ascii="Arial" w:eastAsia="Times New Roman" w:hAnsi="Arial" w:cs="Arial"/>
          <w:b/>
          <w:color w:val="232323"/>
          <w:sz w:val="18"/>
          <w:szCs w:val="18"/>
          <w:lang w:eastAsia="en-CA"/>
        </w:rPr>
      </w:pPr>
      <w:r w:rsidRPr="00D12BAF">
        <w:rPr>
          <w:rFonts w:ascii="Arial" w:eastAsia="Times New Roman" w:hAnsi="Arial" w:cs="Arial"/>
          <w:color w:val="232323"/>
          <w:sz w:val="18"/>
          <w:szCs w:val="18"/>
          <w:lang w:eastAsia="en-CA"/>
        </w:rPr>
        <w:t xml:space="preserve">About </w:t>
      </w:r>
      <w:r w:rsidRPr="00D12BAF">
        <w:rPr>
          <w:rFonts w:ascii="Arial" w:eastAsia="Times New Roman" w:hAnsi="Arial" w:cs="Arial"/>
          <w:b/>
          <w:color w:val="232323"/>
          <w:sz w:val="18"/>
          <w:szCs w:val="18"/>
          <w:lang w:eastAsia="en-CA"/>
        </w:rPr>
        <w:t>20,000 sexual assaults</w:t>
      </w:r>
      <w:r w:rsidRPr="00D12BAF">
        <w:rPr>
          <w:rFonts w:ascii="Arial" w:eastAsia="Times New Roman" w:hAnsi="Arial" w:cs="Arial"/>
          <w:color w:val="232323"/>
          <w:sz w:val="18"/>
          <w:szCs w:val="18"/>
          <w:lang w:eastAsia="en-CA"/>
        </w:rPr>
        <w:t xml:space="preserve"> are reported to the police in Canada each year. Since many cases are never reported to police the actual number of sexual assaults that occur each year is much higher. In fact, according to survey data, </w:t>
      </w:r>
      <w:r w:rsidR="00FE51ED">
        <w:rPr>
          <w:rFonts w:ascii="Arial" w:eastAsia="Times New Roman" w:hAnsi="Arial" w:cs="Arial"/>
          <w:b/>
          <w:color w:val="232323"/>
          <w:sz w:val="18"/>
          <w:szCs w:val="18"/>
          <w:lang w:eastAsia="en-CA"/>
        </w:rPr>
        <w:t>What</w:t>
      </w:r>
    </w:p>
    <w:p w14:paraId="65C112AC" w14:textId="77777777" w:rsidR="00D12BAF" w:rsidRPr="00D12BAF" w:rsidRDefault="00D12BAF" w:rsidP="00D12BAF">
      <w:pPr>
        <w:spacing w:after="0" w:line="300" w:lineRule="atLeast"/>
        <w:textAlignment w:val="baseline"/>
        <w:outlineLvl w:val="4"/>
        <w:rPr>
          <w:rFonts w:ascii="Arial" w:eastAsia="Times New Roman" w:hAnsi="Arial" w:cs="Arial"/>
          <w:b/>
          <w:bCs/>
          <w:color w:val="232323"/>
          <w:sz w:val="29"/>
          <w:szCs w:val="29"/>
          <w:lang w:eastAsia="en-CA"/>
        </w:rPr>
      </w:pPr>
      <w:r w:rsidRPr="00D12BAF">
        <w:rPr>
          <w:rFonts w:ascii="Arial" w:eastAsia="Times New Roman" w:hAnsi="Arial" w:cs="Arial"/>
          <w:b/>
          <w:bCs/>
          <w:color w:val="232323"/>
          <w:bdr w:val="none" w:sz="0" w:space="0" w:color="auto" w:frame="1"/>
          <w:lang w:eastAsia="en-CA"/>
        </w:rPr>
        <w:t>Note: If you know or suspect that someone under 16 is being, or is likely to be, neglected or emotionally, physically, or sexually abused, you have a legal obligation to report it to the Ministry of Children and Families or Child Protection Office in your province.</w:t>
      </w:r>
    </w:p>
    <w:p w14:paraId="3AF6497F" w14:textId="77777777" w:rsidR="007A27FF" w:rsidRDefault="007A27FF"/>
    <w:sectPr w:rsidR="007A27FF" w:rsidSect="00D12B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AF"/>
    <w:rsid w:val="002D2DDD"/>
    <w:rsid w:val="003165E4"/>
    <w:rsid w:val="00795B24"/>
    <w:rsid w:val="007A27FF"/>
    <w:rsid w:val="007E0759"/>
    <w:rsid w:val="00A87E4A"/>
    <w:rsid w:val="00D12BAF"/>
    <w:rsid w:val="00FD01A6"/>
    <w:rsid w:val="00FE1408"/>
    <w:rsid w:val="00FE5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218F"/>
  <w15:chartTrackingRefBased/>
  <w15:docId w15:val="{2CB95FEF-B2B6-4464-AE19-8C1FC9F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xualityandu.ca/sexual-health/sex-and-the-law/sexual-ass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Welch</dc:creator>
  <cp:keywords/>
  <dc:description/>
  <cp:lastModifiedBy>Barry, Annette</cp:lastModifiedBy>
  <cp:revision>2</cp:revision>
  <dcterms:created xsi:type="dcterms:W3CDTF">2017-01-17T14:17:00Z</dcterms:created>
  <dcterms:modified xsi:type="dcterms:W3CDTF">2017-01-17T14:17:00Z</dcterms:modified>
</cp:coreProperties>
</file>